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B4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оценке результатов</w:t>
      </w:r>
      <w:r w:rsidR="004936B4">
        <w:rPr>
          <w:b/>
          <w:i/>
          <w:sz w:val="28"/>
          <w:szCs w:val="28"/>
        </w:rPr>
        <w:t xml:space="preserve"> </w:t>
      </w:r>
    </w:p>
    <w:p w:rsidR="00E8776D" w:rsidRDefault="004936B4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выполнения диагностической работы</w:t>
      </w:r>
    </w:p>
    <w:p w:rsidR="00691998" w:rsidRPr="00691998" w:rsidRDefault="00691998" w:rsidP="00691998">
      <w:pPr>
        <w:spacing w:after="120"/>
        <w:ind w:firstLine="709"/>
        <w:jc w:val="both"/>
        <w:rPr>
          <w:sz w:val="28"/>
          <w:szCs w:val="28"/>
        </w:rPr>
      </w:pPr>
      <w:r w:rsidRPr="00691998">
        <w:rPr>
          <w:sz w:val="28"/>
          <w:szCs w:val="28"/>
        </w:rPr>
        <w:t>После того</w:t>
      </w:r>
      <w:r w:rsidR="007F4EA3">
        <w:rPr>
          <w:sz w:val="28"/>
          <w:szCs w:val="28"/>
        </w:rPr>
        <w:t>, как В</w:t>
      </w:r>
      <w:r>
        <w:rPr>
          <w:sz w:val="28"/>
          <w:szCs w:val="28"/>
        </w:rPr>
        <w:t>ы посчита</w:t>
      </w:r>
      <w:r w:rsidR="007F4EA3">
        <w:rPr>
          <w:sz w:val="28"/>
          <w:szCs w:val="28"/>
        </w:rPr>
        <w:t xml:space="preserve">ли количество баллов, определите </w:t>
      </w:r>
      <w:r w:rsidR="007F4EA3" w:rsidRPr="007F4EA3">
        <w:rPr>
          <w:sz w:val="28"/>
          <w:szCs w:val="28"/>
        </w:rPr>
        <w:t>уровень предметных достижений Вашего ребенка</w:t>
      </w:r>
      <w:r>
        <w:rPr>
          <w:sz w:val="28"/>
          <w:szCs w:val="28"/>
        </w:rPr>
        <w:t>.</w:t>
      </w:r>
    </w:p>
    <w:p w:rsidR="00691998" w:rsidRPr="00A71AB1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оценивания диагностической работы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предметных достижений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691998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691998">
              <w:rPr>
                <w:sz w:val="28"/>
                <w:szCs w:val="28"/>
              </w:rPr>
              <w:t>баллов</w:t>
            </w:r>
          </w:p>
        </w:tc>
        <w:tc>
          <w:tcPr>
            <w:tcW w:w="2393" w:type="dxa"/>
          </w:tcPr>
          <w:p w:rsidR="00E8776D" w:rsidRDefault="00E8776D" w:rsidP="00015F49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2A6715">
              <w:rPr>
                <w:sz w:val="28"/>
                <w:szCs w:val="28"/>
              </w:rPr>
              <w:t>-1</w:t>
            </w:r>
            <w:r w:rsidR="007F0369">
              <w:rPr>
                <w:sz w:val="28"/>
                <w:szCs w:val="28"/>
              </w:rPr>
              <w:t>0</w:t>
            </w:r>
          </w:p>
        </w:tc>
        <w:tc>
          <w:tcPr>
            <w:tcW w:w="2393" w:type="dxa"/>
          </w:tcPr>
          <w:p w:rsidR="00E8776D" w:rsidRDefault="007F0369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11-16</w:t>
            </w:r>
          </w:p>
        </w:tc>
        <w:tc>
          <w:tcPr>
            <w:tcW w:w="2393" w:type="dxa"/>
          </w:tcPr>
          <w:p w:rsidR="00E8776D" w:rsidRDefault="007F0369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17-23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1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2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Группа3</w:t>
            </w:r>
          </w:p>
        </w:tc>
      </w:tr>
    </w:tbl>
    <w:p w:rsidR="00691998" w:rsidRDefault="00691998" w:rsidP="00E8776D">
      <w:pPr>
        <w:spacing w:after="120"/>
        <w:rPr>
          <w:sz w:val="28"/>
          <w:szCs w:val="28"/>
        </w:rPr>
      </w:pP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691998" w:rsidRPr="00691998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>. Уровень</w:t>
      </w:r>
      <w:r w:rsidR="00E8776D" w:rsidRPr="00E440E5">
        <w:rPr>
          <w:sz w:val="28"/>
          <w:szCs w:val="28"/>
        </w:rPr>
        <w:t xml:space="preserve"> базовой подготовки </w:t>
      </w:r>
      <w:r w:rsidR="00E8776D">
        <w:rPr>
          <w:sz w:val="28"/>
          <w:szCs w:val="28"/>
        </w:rPr>
        <w:t xml:space="preserve">за курс </w:t>
      </w:r>
      <w:r w:rsidR="00F355C3">
        <w:rPr>
          <w:sz w:val="28"/>
          <w:szCs w:val="28"/>
        </w:rPr>
        <w:t xml:space="preserve">основного общего </w:t>
      </w:r>
      <w:proofErr w:type="gramStart"/>
      <w:r w:rsidR="00F355C3">
        <w:rPr>
          <w:sz w:val="28"/>
          <w:szCs w:val="28"/>
        </w:rPr>
        <w:t>образования</w:t>
      </w:r>
      <w:proofErr w:type="gramEnd"/>
      <w:r>
        <w:rPr>
          <w:sz w:val="28"/>
          <w:szCs w:val="28"/>
        </w:rPr>
        <w:t xml:space="preserve"> не достигнут</w:t>
      </w:r>
      <w:r w:rsidR="00E8776D" w:rsidRPr="00E440E5">
        <w:rPr>
          <w:sz w:val="28"/>
          <w:szCs w:val="28"/>
        </w:rPr>
        <w:t xml:space="preserve">. </w:t>
      </w:r>
      <w:r w:rsidR="00E8776D">
        <w:rPr>
          <w:sz w:val="28"/>
          <w:szCs w:val="28"/>
        </w:rPr>
        <w:t>Возможно, у</w:t>
      </w:r>
      <w:r w:rsidR="00E8776D" w:rsidRPr="00E440E5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ребенка</w:t>
      </w:r>
      <w:r w:rsidR="00E8776D" w:rsidRPr="00E440E5">
        <w:rPr>
          <w:sz w:val="28"/>
          <w:szCs w:val="28"/>
        </w:rPr>
        <w:t xml:space="preserve"> наблюдается снижение интереса к пред</w:t>
      </w:r>
      <w:r w:rsidR="00BA3CBB">
        <w:rPr>
          <w:sz w:val="28"/>
          <w:szCs w:val="28"/>
        </w:rPr>
        <w:t>мету, он</w:t>
      </w:r>
      <w:r>
        <w:rPr>
          <w:sz w:val="28"/>
          <w:szCs w:val="28"/>
        </w:rPr>
        <w:t xml:space="preserve"> с трудом осваивае</w:t>
      </w:r>
      <w:r w:rsidR="00E8776D" w:rsidRPr="00E440E5">
        <w:rPr>
          <w:sz w:val="28"/>
          <w:szCs w:val="28"/>
        </w:rPr>
        <w:t xml:space="preserve">т предметные и </w:t>
      </w:r>
      <w:r w:rsidR="00E8776D">
        <w:rPr>
          <w:sz w:val="28"/>
          <w:szCs w:val="28"/>
        </w:rPr>
        <w:t>учебные действия</w:t>
      </w:r>
      <w:r w:rsidR="00BA3CBB">
        <w:rPr>
          <w:sz w:val="28"/>
          <w:szCs w:val="28"/>
        </w:rPr>
        <w:t>,</w:t>
      </w:r>
      <w:r w:rsidR="00E8776D">
        <w:rPr>
          <w:sz w:val="28"/>
          <w:szCs w:val="28"/>
        </w:rPr>
        <w:t xml:space="preserve"> и за</w:t>
      </w:r>
      <w:r w:rsidR="00BA3CBB">
        <w:rPr>
          <w:sz w:val="28"/>
          <w:szCs w:val="28"/>
        </w:rPr>
        <w:t>трудняе</w:t>
      </w:r>
      <w:r w:rsidR="00E8776D" w:rsidRPr="00E440E5">
        <w:rPr>
          <w:sz w:val="28"/>
          <w:szCs w:val="28"/>
        </w:rPr>
        <w:t>тся в их применении в стандартных учебных ситуациях.</w:t>
      </w:r>
      <w:r w:rsidR="00E8776D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Ваш ребенок нуждае</w:t>
      </w:r>
      <w:r w:rsidR="00E8776D" w:rsidRPr="00E440E5">
        <w:rPr>
          <w:sz w:val="28"/>
          <w:szCs w:val="28"/>
        </w:rPr>
        <w:t xml:space="preserve">тся в </w:t>
      </w:r>
      <w:r w:rsidR="00BA3CBB">
        <w:rPr>
          <w:sz w:val="28"/>
          <w:szCs w:val="28"/>
        </w:rPr>
        <w:t xml:space="preserve">постоянном </w:t>
      </w:r>
      <w:r w:rsidR="00E8776D">
        <w:rPr>
          <w:sz w:val="28"/>
          <w:szCs w:val="28"/>
        </w:rPr>
        <w:t>повторении</w:t>
      </w:r>
      <w:r w:rsidR="00E8776D" w:rsidRPr="00E440E5">
        <w:rPr>
          <w:sz w:val="28"/>
          <w:szCs w:val="28"/>
        </w:rPr>
        <w:t xml:space="preserve"> изученного </w:t>
      </w:r>
      <w:r w:rsidR="00E8776D">
        <w:rPr>
          <w:sz w:val="28"/>
          <w:szCs w:val="28"/>
        </w:rPr>
        <w:t>материала и</w:t>
      </w:r>
      <w:r w:rsidR="00E8776D" w:rsidRPr="00E440E5">
        <w:rPr>
          <w:sz w:val="28"/>
          <w:szCs w:val="28"/>
        </w:rPr>
        <w:t xml:space="preserve"> </w:t>
      </w:r>
      <w:r w:rsidR="00E8776D">
        <w:rPr>
          <w:sz w:val="28"/>
          <w:szCs w:val="28"/>
        </w:rPr>
        <w:t>в индивидуальной работе по форми</w:t>
      </w:r>
      <w:r w:rsidR="00E8776D" w:rsidRPr="00E440E5">
        <w:rPr>
          <w:sz w:val="28"/>
          <w:szCs w:val="28"/>
        </w:rPr>
        <w:t>рованию предметных умений, необходимых для дальнейшего обучения.</w:t>
      </w: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 2.</w:t>
      </w:r>
      <w:r w:rsidR="00A7655A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</w:t>
      </w:r>
      <w:r w:rsidR="00A7655A" w:rsidRPr="00A7655A">
        <w:rPr>
          <w:sz w:val="28"/>
          <w:szCs w:val="28"/>
        </w:rPr>
        <w:t xml:space="preserve"> </w:t>
      </w:r>
      <w:r w:rsidR="00A7655A">
        <w:rPr>
          <w:sz w:val="28"/>
          <w:szCs w:val="28"/>
        </w:rPr>
        <w:t xml:space="preserve">за курс </w:t>
      </w:r>
      <w:r w:rsidR="00F355C3">
        <w:rPr>
          <w:sz w:val="28"/>
          <w:szCs w:val="28"/>
        </w:rPr>
        <w:t xml:space="preserve">основного общего образования </w:t>
      </w:r>
      <w:r>
        <w:rPr>
          <w:sz w:val="28"/>
          <w:szCs w:val="28"/>
        </w:rPr>
        <w:t>достигнут</w:t>
      </w:r>
      <w:r w:rsidR="00A7655A">
        <w:rPr>
          <w:sz w:val="28"/>
          <w:szCs w:val="28"/>
        </w:rPr>
        <w:t>.</w:t>
      </w:r>
      <w:r w:rsidR="00DB5005">
        <w:rPr>
          <w:sz w:val="28"/>
          <w:szCs w:val="28"/>
        </w:rPr>
        <w:t xml:space="preserve"> У ребенка </w:t>
      </w:r>
      <w:r w:rsidR="00A7655A">
        <w:rPr>
          <w:sz w:val="28"/>
          <w:szCs w:val="28"/>
        </w:rPr>
        <w:t>сформи</w:t>
      </w:r>
      <w:r w:rsidR="00E8776D" w:rsidRPr="00E440E5">
        <w:rPr>
          <w:sz w:val="28"/>
          <w:szCs w:val="28"/>
        </w:rPr>
        <w:t>рованы базовые предметные умения и имеется опыт применения учебных действий в ста</w:t>
      </w:r>
      <w:r w:rsidR="00DB5005">
        <w:rPr>
          <w:sz w:val="28"/>
          <w:szCs w:val="28"/>
        </w:rPr>
        <w:t xml:space="preserve">ндартных ситуациях. </w:t>
      </w:r>
    </w:p>
    <w:p w:rsidR="00E8776D" w:rsidRPr="00784D09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DB5005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="00E8776D" w:rsidRPr="00E440E5">
        <w:rPr>
          <w:sz w:val="28"/>
          <w:szCs w:val="28"/>
        </w:rPr>
        <w:t xml:space="preserve"> </w:t>
      </w:r>
      <w:r>
        <w:rPr>
          <w:sz w:val="28"/>
          <w:szCs w:val="28"/>
        </w:rPr>
        <w:t>Ваш ребенок</w:t>
      </w:r>
      <w:r w:rsidR="00F46556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достиг </w:t>
      </w:r>
      <w:r w:rsidR="00E8776D" w:rsidRPr="00E440E5">
        <w:rPr>
          <w:sz w:val="28"/>
          <w:szCs w:val="28"/>
        </w:rPr>
        <w:t xml:space="preserve">уровня </w:t>
      </w:r>
      <w:r w:rsidR="00F355C3">
        <w:rPr>
          <w:sz w:val="28"/>
          <w:szCs w:val="28"/>
        </w:rPr>
        <w:t xml:space="preserve">основного общего образования </w:t>
      </w:r>
      <w:r w:rsidR="00DB5005">
        <w:rPr>
          <w:sz w:val="28"/>
          <w:szCs w:val="28"/>
        </w:rPr>
        <w:t>и продемонстрировал</w:t>
      </w:r>
      <w:r w:rsidR="00E8776D" w:rsidRPr="00E440E5">
        <w:rPr>
          <w:sz w:val="28"/>
          <w:szCs w:val="28"/>
        </w:rPr>
        <w:t xml:space="preserve"> способность применять знания и умения в нестандартных учебных си</w:t>
      </w:r>
      <w:r w:rsidR="00DB5005">
        <w:rPr>
          <w:sz w:val="28"/>
          <w:szCs w:val="28"/>
        </w:rPr>
        <w:t>туациях</w:t>
      </w:r>
      <w:r w:rsidR="00E8776D" w:rsidRPr="00E440E5">
        <w:rPr>
          <w:sz w:val="28"/>
          <w:szCs w:val="28"/>
        </w:rPr>
        <w:t xml:space="preserve"> при решении познавательных и практических задач повышенного уровня</w:t>
      </w:r>
      <w:r w:rsidR="00E8776D">
        <w:rPr>
          <w:sz w:val="28"/>
          <w:szCs w:val="28"/>
        </w:rPr>
        <w:t xml:space="preserve">. </w:t>
      </w:r>
      <w:r w:rsidR="005F39E9">
        <w:rPr>
          <w:sz w:val="28"/>
          <w:szCs w:val="28"/>
        </w:rPr>
        <w:t>Необходимо поддерживать инте</w:t>
      </w:r>
      <w:r w:rsidR="002A6715">
        <w:rPr>
          <w:sz w:val="28"/>
          <w:szCs w:val="28"/>
        </w:rPr>
        <w:t>рес ребенка к учебному предмету</w:t>
      </w:r>
      <w:r w:rsidR="00E8776D">
        <w:rPr>
          <w:sz w:val="28"/>
          <w:szCs w:val="28"/>
        </w:rPr>
        <w:t>.</w:t>
      </w:r>
    </w:p>
    <w:p w:rsidR="00E8776D" w:rsidRDefault="00E8776D" w:rsidP="00BA3CBB">
      <w:pPr>
        <w:ind w:firstLine="709"/>
        <w:jc w:val="both"/>
        <w:rPr>
          <w:sz w:val="28"/>
          <w:szCs w:val="28"/>
        </w:rPr>
      </w:pPr>
    </w:p>
    <w:p w:rsidR="00FA362A" w:rsidRDefault="00FA36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B5005" w:rsidRDefault="00F46556" w:rsidP="00F46556">
      <w:pPr>
        <w:ind w:firstLine="709"/>
        <w:jc w:val="both"/>
        <w:rPr>
          <w:sz w:val="28"/>
          <w:szCs w:val="28"/>
        </w:rPr>
      </w:pPr>
      <w:r w:rsidRPr="00F46556">
        <w:rPr>
          <w:sz w:val="28"/>
          <w:szCs w:val="28"/>
        </w:rPr>
        <w:lastRenderedPageBreak/>
        <w:t>С помощью плана</w:t>
      </w:r>
      <w:r>
        <w:rPr>
          <w:sz w:val="28"/>
          <w:szCs w:val="28"/>
        </w:rPr>
        <w:t xml:space="preserve"> диагностическ</w:t>
      </w:r>
      <w:r w:rsidR="000F38F3">
        <w:rPr>
          <w:sz w:val="28"/>
          <w:szCs w:val="28"/>
        </w:rPr>
        <w:t>ой работы В</w:t>
      </w:r>
      <w:r>
        <w:rPr>
          <w:sz w:val="28"/>
          <w:szCs w:val="28"/>
        </w:rPr>
        <w:t xml:space="preserve">ы можете определить, </w:t>
      </w:r>
      <w:r w:rsidR="00723CEE">
        <w:rPr>
          <w:sz w:val="28"/>
          <w:szCs w:val="28"/>
        </w:rPr>
        <w:t xml:space="preserve">какие </w:t>
      </w:r>
      <w:r>
        <w:rPr>
          <w:sz w:val="28"/>
          <w:szCs w:val="28"/>
        </w:rPr>
        <w:t xml:space="preserve">затруднения </w:t>
      </w:r>
      <w:r w:rsidR="00723CEE">
        <w:rPr>
          <w:sz w:val="28"/>
          <w:szCs w:val="28"/>
        </w:rPr>
        <w:t>испытывает ребенок</w:t>
      </w:r>
      <w:r>
        <w:rPr>
          <w:sz w:val="28"/>
          <w:szCs w:val="28"/>
        </w:rPr>
        <w:t xml:space="preserve"> в усвоении </w:t>
      </w:r>
      <w:r w:rsidR="00C11907">
        <w:rPr>
          <w:sz w:val="28"/>
          <w:szCs w:val="28"/>
        </w:rPr>
        <w:t xml:space="preserve">основной образовательной программы, т.е. </w:t>
      </w:r>
      <w:r w:rsidR="00725C55">
        <w:rPr>
          <w:sz w:val="28"/>
          <w:szCs w:val="28"/>
        </w:rPr>
        <w:t xml:space="preserve">выяснить </w:t>
      </w:r>
      <w:r w:rsidR="00AB4553">
        <w:rPr>
          <w:sz w:val="28"/>
          <w:szCs w:val="28"/>
        </w:rPr>
        <w:t xml:space="preserve">«западающие» темы и </w:t>
      </w:r>
      <w:r w:rsidR="00723CEE">
        <w:rPr>
          <w:sz w:val="28"/>
          <w:szCs w:val="28"/>
        </w:rPr>
        <w:t xml:space="preserve">несформированные </w:t>
      </w:r>
      <w:r w:rsidR="00AB4553">
        <w:rPr>
          <w:sz w:val="28"/>
          <w:szCs w:val="28"/>
        </w:rPr>
        <w:t>предметные умения</w:t>
      </w:r>
      <w:r w:rsidR="00723CEE">
        <w:rPr>
          <w:sz w:val="28"/>
          <w:szCs w:val="28"/>
        </w:rPr>
        <w:t>.</w:t>
      </w:r>
    </w:p>
    <w:p w:rsidR="00786DEA" w:rsidRPr="00F46556" w:rsidRDefault="00786DEA" w:rsidP="00F46556">
      <w:pPr>
        <w:ind w:firstLine="709"/>
        <w:jc w:val="both"/>
        <w:rPr>
          <w:sz w:val="28"/>
          <w:szCs w:val="28"/>
        </w:rPr>
      </w:pPr>
    </w:p>
    <w:p w:rsidR="00E8776D" w:rsidRPr="00DC464B" w:rsidRDefault="00E8776D" w:rsidP="00E8776D">
      <w:pPr>
        <w:jc w:val="center"/>
        <w:rPr>
          <w:b/>
          <w:sz w:val="28"/>
          <w:szCs w:val="28"/>
        </w:rPr>
      </w:pPr>
      <w:r w:rsidRPr="00DC464B">
        <w:rPr>
          <w:b/>
          <w:sz w:val="28"/>
          <w:szCs w:val="28"/>
        </w:rPr>
        <w:t>План диагностической работы</w:t>
      </w:r>
    </w:p>
    <w:tbl>
      <w:tblPr>
        <w:tblW w:w="1045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7"/>
        <w:gridCol w:w="6633"/>
        <w:gridCol w:w="1179"/>
        <w:gridCol w:w="1477"/>
      </w:tblGrid>
      <w:tr w:rsidR="00E8776D" w:rsidRPr="005E080B" w:rsidTr="007F0369">
        <w:trPr>
          <w:cantSplit/>
          <w:trHeight w:val="2763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C05399" w:rsidRPr="005E080B" w:rsidRDefault="00C05399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634225">
            <w:pPr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Проверяемые элементы содержания (разделы курса)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 xml:space="preserve">Макс. балл за выполнение задания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Уровень сложности задания</w:t>
            </w:r>
          </w:p>
        </w:tc>
      </w:tr>
      <w:tr w:rsidR="00E8776D" w:rsidTr="007F0369">
        <w:trPr>
          <w:trHeight w:val="396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4509C1" w:rsidTr="007F0369">
        <w:trPr>
          <w:trHeight w:val="273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7F0369" w:rsidP="007F0369">
            <w:r>
              <w:rPr>
                <w:sz w:val="28"/>
                <w:szCs w:val="28"/>
              </w:rPr>
              <w:t xml:space="preserve">Сложносочинённые предложения с союзами </w:t>
            </w:r>
            <w:r>
              <w:rPr>
                <w:sz w:val="28"/>
                <w:szCs w:val="28"/>
                <w:lang w:val="en-US"/>
              </w:rPr>
              <w:t>and</w:t>
            </w:r>
            <w:r w:rsidRPr="00D63B9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but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for</w:t>
            </w:r>
            <w:r w:rsidRPr="009B0567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since</w:t>
            </w:r>
            <w:r w:rsidRPr="009B0567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during</w:t>
            </w:r>
            <w:r w:rsidRPr="009B0567">
              <w:rPr>
                <w:sz w:val="28"/>
                <w:szCs w:val="28"/>
              </w:rPr>
              <w:t>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7F0369">
        <w:trPr>
          <w:trHeight w:val="298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7F0369" w:rsidP="007F0369">
            <w:r>
              <w:rPr>
                <w:sz w:val="28"/>
                <w:szCs w:val="28"/>
              </w:rPr>
              <w:t xml:space="preserve">Сложносочинённые предложения с союзами </w:t>
            </w:r>
            <w:r>
              <w:rPr>
                <w:sz w:val="28"/>
                <w:szCs w:val="28"/>
                <w:lang w:val="en-US"/>
              </w:rPr>
              <w:t>and</w:t>
            </w:r>
            <w:r w:rsidRPr="00D63B9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but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for</w:t>
            </w:r>
            <w:r w:rsidRPr="009B0567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since</w:t>
            </w:r>
            <w:r w:rsidRPr="009B0567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during</w:t>
            </w:r>
            <w:r w:rsidRPr="009B0567">
              <w:rPr>
                <w:sz w:val="28"/>
                <w:szCs w:val="28"/>
              </w:rPr>
              <w:t>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7F0369">
        <w:trPr>
          <w:trHeight w:val="1385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7F0369" w:rsidP="007F0369">
            <w:r>
              <w:rPr>
                <w:sz w:val="28"/>
                <w:szCs w:val="28"/>
              </w:rPr>
              <w:t>Имена прилагательные в положительной, сравнительной и превосходной степенях, образованные по правилу, а также исключения. Наречия в сравнительной и превосходной степенях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7F0369">
        <w:trPr>
          <w:trHeight w:val="312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7F0369" w:rsidP="007F0369">
            <w:r>
              <w:rPr>
                <w:sz w:val="28"/>
                <w:szCs w:val="28"/>
              </w:rPr>
              <w:t>Имена прилагательные в положительной, сравнительной и превосходной степенях, образованные по правилу, а также исключения. Наречия в сравнительной и превосходной степенях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7F0369">
        <w:trPr>
          <w:trHeight w:val="285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7F0369" w:rsidP="007F0369">
            <w:r w:rsidRPr="00B67CA0">
              <w:rPr>
                <w:sz w:val="28"/>
                <w:szCs w:val="28"/>
              </w:rPr>
              <w:t>Лексическая сочетаемость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7F0369">
        <w:trPr>
          <w:trHeight w:val="277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7F0369" w:rsidP="007F0369">
            <w:r>
              <w:rPr>
                <w:sz w:val="28"/>
                <w:szCs w:val="28"/>
              </w:rPr>
              <w:t>Имена существительные во множественном числе, образованные по правилу, и исключения. Употребление артиклей.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7F0369">
        <w:trPr>
          <w:trHeight w:val="277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7F0369" w:rsidP="007F0369">
            <w:r>
              <w:rPr>
                <w:sz w:val="28"/>
                <w:szCs w:val="28"/>
              </w:rPr>
              <w:t>Имена существительные во множественном числе, образованные по правилу, и исключения. Употребление артиклей.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7F0369">
        <w:trPr>
          <w:trHeight w:val="292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7F0369" w:rsidP="007F0369">
            <w:r>
              <w:rPr>
                <w:sz w:val="28"/>
                <w:szCs w:val="28"/>
              </w:rPr>
              <w:t>Фразовые глаголы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7F0369">
        <w:trPr>
          <w:trHeight w:val="148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7F0369" w:rsidP="007F0369">
            <w:r>
              <w:rPr>
                <w:sz w:val="28"/>
                <w:szCs w:val="28"/>
              </w:rPr>
              <w:t>Фразовые глаголы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7F0369">
        <w:trPr>
          <w:trHeight w:val="148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684DCC" w:rsidP="007F0369">
            <w:r>
              <w:rPr>
                <w:sz w:val="28"/>
                <w:szCs w:val="28"/>
              </w:rPr>
              <w:t xml:space="preserve">Сложноподчинённые определительные  предложения с союзами </w:t>
            </w:r>
            <w:r>
              <w:rPr>
                <w:sz w:val="28"/>
                <w:szCs w:val="28"/>
                <w:lang w:val="en-US"/>
              </w:rPr>
              <w:t>who</w:t>
            </w:r>
            <w:r w:rsidRPr="009B0567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which</w:t>
            </w:r>
            <w:r w:rsidRPr="009B0567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that</w:t>
            </w:r>
            <w:r w:rsidRPr="009B0567">
              <w:rPr>
                <w:sz w:val="28"/>
                <w:szCs w:val="28"/>
              </w:rPr>
              <w:t>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7F0369">
        <w:trPr>
          <w:trHeight w:val="148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684DCC" w:rsidP="007F0369">
            <w:pPr>
              <w:tabs>
                <w:tab w:val="left" w:pos="3690"/>
              </w:tabs>
            </w:pPr>
            <w:r>
              <w:rPr>
                <w:sz w:val="28"/>
                <w:szCs w:val="28"/>
              </w:rPr>
              <w:t>Условные предложения</w:t>
            </w:r>
            <w:r w:rsidRPr="009B056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реального и нереального характера.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7F0369">
        <w:trPr>
          <w:trHeight w:val="148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684DCC" w:rsidP="007F0369">
            <w:r>
              <w:rPr>
                <w:sz w:val="28"/>
                <w:szCs w:val="28"/>
              </w:rPr>
              <w:t>Местоимения личные,</w:t>
            </w:r>
            <w:r w:rsidRPr="006C4F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возвратные, притяжательные, вопросительные, объектные, указательные. Неопределённые местоимения, производные от </w:t>
            </w:r>
            <w:r>
              <w:rPr>
                <w:sz w:val="28"/>
                <w:szCs w:val="28"/>
                <w:lang w:val="en-US"/>
              </w:rPr>
              <w:lastRenderedPageBreak/>
              <w:t>some</w:t>
            </w:r>
            <w:r w:rsidRPr="006C4FF2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any</w:t>
            </w:r>
            <w:r w:rsidRPr="006C4FF2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no</w:t>
            </w:r>
            <w:r w:rsidRPr="006C4FF2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every</w:t>
            </w:r>
            <w:r w:rsidRPr="006C4FF2">
              <w:rPr>
                <w:sz w:val="28"/>
                <w:szCs w:val="28"/>
              </w:rPr>
              <w:t>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lastRenderedPageBreak/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7F0369">
        <w:trPr>
          <w:trHeight w:val="148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lastRenderedPageBreak/>
              <w:t>13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684DCC" w:rsidP="007F0369">
            <w:r>
              <w:rPr>
                <w:sz w:val="28"/>
                <w:szCs w:val="28"/>
              </w:rPr>
              <w:t>Имена существительные во множественном числе, образованные по правилу, и исключения. Употребление артиклей.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7F0369">
        <w:trPr>
          <w:trHeight w:val="148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684DCC" w:rsidP="007F0369">
            <w:r>
              <w:rPr>
                <w:sz w:val="28"/>
                <w:szCs w:val="28"/>
              </w:rPr>
              <w:t>Местоимения личные,</w:t>
            </w:r>
            <w:r w:rsidRPr="006C4F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возвратные, притяжательные, вопросительные, объектные, указательные. Неопределённые местоимения, производные от </w:t>
            </w:r>
            <w:r>
              <w:rPr>
                <w:sz w:val="28"/>
                <w:szCs w:val="28"/>
                <w:lang w:val="en-US"/>
              </w:rPr>
              <w:t>some</w:t>
            </w:r>
            <w:r w:rsidRPr="006C4FF2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any</w:t>
            </w:r>
            <w:r w:rsidRPr="006C4FF2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no</w:t>
            </w:r>
            <w:r w:rsidRPr="006C4FF2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every</w:t>
            </w:r>
            <w:r w:rsidRPr="006C4FF2">
              <w:rPr>
                <w:sz w:val="28"/>
                <w:szCs w:val="28"/>
              </w:rPr>
              <w:t>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RPr="0049595F" w:rsidTr="007F0369">
        <w:trPr>
          <w:trHeight w:val="148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49595F" w:rsidRDefault="004509C1" w:rsidP="00725C55">
            <w:pPr>
              <w:jc w:val="center"/>
            </w:pPr>
            <w:r>
              <w:t>15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684DCC" w:rsidP="007F0369">
            <w:r>
              <w:rPr>
                <w:sz w:val="28"/>
                <w:szCs w:val="28"/>
              </w:rPr>
              <w:t>Предлоги места, направления, времени.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Pr="0049595F" w:rsidRDefault="004509C1" w:rsidP="00C05399">
            <w:pPr>
              <w:jc w:val="center"/>
            </w:pPr>
            <w:r>
              <w:t>Б</w:t>
            </w:r>
          </w:p>
        </w:tc>
      </w:tr>
      <w:tr w:rsidR="004509C1" w:rsidRPr="0049595F" w:rsidTr="007F0369">
        <w:trPr>
          <w:trHeight w:val="148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684DCC" w:rsidP="007F0369">
            <w:r>
              <w:rPr>
                <w:snapToGrid w:val="0"/>
                <w:sz w:val="28"/>
                <w:szCs w:val="28"/>
              </w:rPr>
              <w:t>Понятие глагола-связки. Образование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и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употребление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глаголов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в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Present</w:t>
            </w:r>
            <w:r w:rsidRPr="003E2163">
              <w:rPr>
                <w:snapToGrid w:val="0"/>
                <w:sz w:val="28"/>
                <w:szCs w:val="28"/>
              </w:rPr>
              <w:t xml:space="preserve">, </w:t>
            </w:r>
            <w:r>
              <w:rPr>
                <w:snapToGrid w:val="0"/>
                <w:sz w:val="28"/>
                <w:szCs w:val="28"/>
                <w:lang w:val="en-US"/>
              </w:rPr>
              <w:t>Past</w:t>
            </w:r>
            <w:r w:rsidRPr="003E2163">
              <w:rPr>
                <w:snapToGrid w:val="0"/>
                <w:sz w:val="28"/>
                <w:szCs w:val="28"/>
              </w:rPr>
              <w:t xml:space="preserve">, </w:t>
            </w:r>
            <w:r>
              <w:rPr>
                <w:snapToGrid w:val="0"/>
                <w:sz w:val="28"/>
                <w:szCs w:val="28"/>
                <w:lang w:val="en-US"/>
              </w:rPr>
              <w:t>Future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Simple</w:t>
            </w:r>
            <w:r w:rsidRPr="003E2163">
              <w:rPr>
                <w:snapToGrid w:val="0"/>
                <w:sz w:val="28"/>
                <w:szCs w:val="28"/>
              </w:rPr>
              <w:t>(</w:t>
            </w:r>
            <w:r>
              <w:rPr>
                <w:snapToGrid w:val="0"/>
                <w:sz w:val="28"/>
                <w:szCs w:val="28"/>
                <w:lang w:val="en-US"/>
              </w:rPr>
              <w:t>Indefinite</w:t>
            </w:r>
            <w:r w:rsidRPr="003E2163">
              <w:rPr>
                <w:snapToGrid w:val="0"/>
                <w:sz w:val="28"/>
                <w:szCs w:val="28"/>
              </w:rPr>
              <w:t xml:space="preserve">) </w:t>
            </w:r>
            <w:r>
              <w:rPr>
                <w:snapToGrid w:val="0"/>
                <w:sz w:val="28"/>
                <w:szCs w:val="28"/>
              </w:rPr>
              <w:t>в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активном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и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пассивном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залог</w:t>
            </w:r>
            <w:proofErr w:type="gramStart"/>
            <w:r>
              <w:rPr>
                <w:snapToGrid w:val="0"/>
                <w:sz w:val="28"/>
                <w:szCs w:val="28"/>
                <w:lang w:val="en-US"/>
              </w:rPr>
              <w:t>e</w:t>
            </w:r>
            <w:proofErr w:type="gramEnd"/>
            <w:r w:rsidRPr="003E2163">
              <w:rPr>
                <w:snapToGrid w:val="0"/>
                <w:sz w:val="28"/>
                <w:szCs w:val="28"/>
              </w:rPr>
              <w:t xml:space="preserve">; </w:t>
            </w:r>
            <w:r>
              <w:rPr>
                <w:snapToGrid w:val="0"/>
                <w:sz w:val="28"/>
                <w:szCs w:val="28"/>
              </w:rPr>
              <w:t>в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Present</w:t>
            </w:r>
            <w:r w:rsidRPr="003E2163">
              <w:rPr>
                <w:snapToGrid w:val="0"/>
                <w:sz w:val="28"/>
                <w:szCs w:val="28"/>
              </w:rPr>
              <w:t>,</w:t>
            </w:r>
            <w:r>
              <w:rPr>
                <w:snapToGrid w:val="0"/>
                <w:sz w:val="28"/>
                <w:szCs w:val="28"/>
                <w:lang w:val="en-US"/>
              </w:rPr>
              <w:t>Past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Progressive</w:t>
            </w:r>
            <w:r w:rsidRPr="003E2163">
              <w:rPr>
                <w:snapToGrid w:val="0"/>
                <w:sz w:val="28"/>
                <w:szCs w:val="28"/>
              </w:rPr>
              <w:t xml:space="preserve"> (</w:t>
            </w:r>
            <w:r>
              <w:rPr>
                <w:snapToGrid w:val="0"/>
                <w:sz w:val="28"/>
                <w:szCs w:val="28"/>
                <w:lang w:val="en-US"/>
              </w:rPr>
              <w:t>Continuous</w:t>
            </w:r>
            <w:r w:rsidRPr="003E2163">
              <w:rPr>
                <w:snapToGrid w:val="0"/>
                <w:sz w:val="28"/>
                <w:szCs w:val="28"/>
              </w:rPr>
              <w:t xml:space="preserve">) </w:t>
            </w:r>
            <w:r>
              <w:rPr>
                <w:snapToGrid w:val="0"/>
                <w:sz w:val="28"/>
                <w:szCs w:val="28"/>
              </w:rPr>
              <w:t>и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Present</w:t>
            </w:r>
            <w:r w:rsidRPr="003E2163">
              <w:rPr>
                <w:snapToGrid w:val="0"/>
                <w:sz w:val="28"/>
                <w:szCs w:val="28"/>
              </w:rPr>
              <w:t xml:space="preserve">, </w:t>
            </w:r>
            <w:r>
              <w:rPr>
                <w:snapToGrid w:val="0"/>
                <w:sz w:val="28"/>
                <w:szCs w:val="28"/>
                <w:lang w:val="en-US"/>
              </w:rPr>
              <w:t>Past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Perfect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в активном залоге</w:t>
            </w:r>
            <w:r w:rsidRPr="009B0567">
              <w:rPr>
                <w:snapToGrid w:val="0"/>
                <w:sz w:val="28"/>
                <w:szCs w:val="28"/>
              </w:rPr>
              <w:t xml:space="preserve">. </w:t>
            </w:r>
            <w:r>
              <w:rPr>
                <w:snapToGrid w:val="0"/>
                <w:sz w:val="28"/>
                <w:szCs w:val="28"/>
              </w:rPr>
              <w:t xml:space="preserve">Конструкция </w:t>
            </w:r>
            <w:r>
              <w:rPr>
                <w:snapToGrid w:val="0"/>
                <w:sz w:val="28"/>
                <w:szCs w:val="28"/>
                <w:lang w:val="en-US"/>
              </w:rPr>
              <w:t>be</w:t>
            </w:r>
            <w:r w:rsidRPr="009B0567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going</w:t>
            </w:r>
            <w:r w:rsidRPr="009B0567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to</w:t>
            </w:r>
            <w:r w:rsidRPr="009B0567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do</w:t>
            </w:r>
            <w:r w:rsidRPr="009B0567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684DCC" w:rsidRPr="0049595F" w:rsidTr="007F0369">
        <w:trPr>
          <w:trHeight w:val="148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DCC" w:rsidRPr="0049595F" w:rsidRDefault="00684DCC" w:rsidP="00725C55">
            <w:pPr>
              <w:jc w:val="center"/>
            </w:pPr>
            <w:r>
              <w:t>17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DCC" w:rsidRPr="008F37D8" w:rsidRDefault="00684DCC" w:rsidP="00684DCC">
            <w:r>
              <w:rPr>
                <w:snapToGrid w:val="0"/>
                <w:sz w:val="28"/>
                <w:szCs w:val="28"/>
              </w:rPr>
              <w:t>Понятие глагола-связки. Образование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и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употребление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глаголов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в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Present</w:t>
            </w:r>
            <w:r w:rsidRPr="003E2163">
              <w:rPr>
                <w:snapToGrid w:val="0"/>
                <w:sz w:val="28"/>
                <w:szCs w:val="28"/>
              </w:rPr>
              <w:t xml:space="preserve">, </w:t>
            </w:r>
            <w:r>
              <w:rPr>
                <w:snapToGrid w:val="0"/>
                <w:sz w:val="28"/>
                <w:szCs w:val="28"/>
                <w:lang w:val="en-US"/>
              </w:rPr>
              <w:t>Past</w:t>
            </w:r>
            <w:r w:rsidRPr="003E2163">
              <w:rPr>
                <w:snapToGrid w:val="0"/>
                <w:sz w:val="28"/>
                <w:szCs w:val="28"/>
              </w:rPr>
              <w:t xml:space="preserve">, </w:t>
            </w:r>
            <w:r>
              <w:rPr>
                <w:snapToGrid w:val="0"/>
                <w:sz w:val="28"/>
                <w:szCs w:val="28"/>
                <w:lang w:val="en-US"/>
              </w:rPr>
              <w:t>Future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Simple</w:t>
            </w:r>
            <w:r w:rsidRPr="003E2163">
              <w:rPr>
                <w:snapToGrid w:val="0"/>
                <w:sz w:val="28"/>
                <w:szCs w:val="28"/>
              </w:rPr>
              <w:t>(</w:t>
            </w:r>
            <w:r>
              <w:rPr>
                <w:snapToGrid w:val="0"/>
                <w:sz w:val="28"/>
                <w:szCs w:val="28"/>
                <w:lang w:val="en-US"/>
              </w:rPr>
              <w:t>Indefinite</w:t>
            </w:r>
            <w:r w:rsidRPr="003E2163">
              <w:rPr>
                <w:snapToGrid w:val="0"/>
                <w:sz w:val="28"/>
                <w:szCs w:val="28"/>
              </w:rPr>
              <w:t xml:space="preserve">) </w:t>
            </w:r>
            <w:r>
              <w:rPr>
                <w:snapToGrid w:val="0"/>
                <w:sz w:val="28"/>
                <w:szCs w:val="28"/>
              </w:rPr>
              <w:t>в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активном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и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пассивном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залог</w:t>
            </w:r>
            <w:proofErr w:type="gramStart"/>
            <w:r>
              <w:rPr>
                <w:snapToGrid w:val="0"/>
                <w:sz w:val="28"/>
                <w:szCs w:val="28"/>
                <w:lang w:val="en-US"/>
              </w:rPr>
              <w:t>e</w:t>
            </w:r>
            <w:proofErr w:type="gramEnd"/>
            <w:r w:rsidRPr="003E2163">
              <w:rPr>
                <w:snapToGrid w:val="0"/>
                <w:sz w:val="28"/>
                <w:szCs w:val="28"/>
              </w:rPr>
              <w:t xml:space="preserve">; </w:t>
            </w:r>
            <w:r>
              <w:rPr>
                <w:snapToGrid w:val="0"/>
                <w:sz w:val="28"/>
                <w:szCs w:val="28"/>
              </w:rPr>
              <w:t>в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Present</w:t>
            </w:r>
            <w:r w:rsidRPr="003E2163">
              <w:rPr>
                <w:snapToGrid w:val="0"/>
                <w:sz w:val="28"/>
                <w:szCs w:val="28"/>
              </w:rPr>
              <w:t>,</w:t>
            </w:r>
            <w:r>
              <w:rPr>
                <w:snapToGrid w:val="0"/>
                <w:sz w:val="28"/>
                <w:szCs w:val="28"/>
                <w:lang w:val="en-US"/>
              </w:rPr>
              <w:t>Past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Progressive</w:t>
            </w:r>
            <w:r w:rsidRPr="003E2163">
              <w:rPr>
                <w:snapToGrid w:val="0"/>
                <w:sz w:val="28"/>
                <w:szCs w:val="28"/>
              </w:rPr>
              <w:t xml:space="preserve"> (</w:t>
            </w:r>
            <w:r>
              <w:rPr>
                <w:snapToGrid w:val="0"/>
                <w:sz w:val="28"/>
                <w:szCs w:val="28"/>
                <w:lang w:val="en-US"/>
              </w:rPr>
              <w:t>Continuous</w:t>
            </w:r>
            <w:r w:rsidRPr="003E2163">
              <w:rPr>
                <w:snapToGrid w:val="0"/>
                <w:sz w:val="28"/>
                <w:szCs w:val="28"/>
              </w:rPr>
              <w:t xml:space="preserve">) </w:t>
            </w:r>
            <w:r>
              <w:rPr>
                <w:snapToGrid w:val="0"/>
                <w:sz w:val="28"/>
                <w:szCs w:val="28"/>
              </w:rPr>
              <w:t>и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Present</w:t>
            </w:r>
            <w:r w:rsidRPr="003E2163">
              <w:rPr>
                <w:snapToGrid w:val="0"/>
                <w:sz w:val="28"/>
                <w:szCs w:val="28"/>
              </w:rPr>
              <w:t xml:space="preserve">, </w:t>
            </w:r>
            <w:r>
              <w:rPr>
                <w:snapToGrid w:val="0"/>
                <w:sz w:val="28"/>
                <w:szCs w:val="28"/>
                <w:lang w:val="en-US"/>
              </w:rPr>
              <w:t>Past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Perfect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в активном залоге</w:t>
            </w:r>
            <w:r w:rsidRPr="009B0567">
              <w:rPr>
                <w:snapToGrid w:val="0"/>
                <w:sz w:val="28"/>
                <w:szCs w:val="28"/>
              </w:rPr>
              <w:t xml:space="preserve">. </w:t>
            </w:r>
            <w:r>
              <w:rPr>
                <w:snapToGrid w:val="0"/>
                <w:sz w:val="28"/>
                <w:szCs w:val="28"/>
              </w:rPr>
              <w:t xml:space="preserve">Конструкция </w:t>
            </w:r>
            <w:r>
              <w:rPr>
                <w:snapToGrid w:val="0"/>
                <w:sz w:val="28"/>
                <w:szCs w:val="28"/>
                <w:lang w:val="en-US"/>
              </w:rPr>
              <w:t>be</w:t>
            </w:r>
            <w:r w:rsidRPr="009B0567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going</w:t>
            </w:r>
            <w:r w:rsidRPr="009B0567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to</w:t>
            </w:r>
            <w:r w:rsidRPr="009B0567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do</w:t>
            </w:r>
            <w:r w:rsidRPr="009B0567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DCC" w:rsidRPr="0049595F" w:rsidRDefault="00684DC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CC" w:rsidRPr="0049595F" w:rsidRDefault="00684DCC" w:rsidP="00C05399">
            <w:pPr>
              <w:jc w:val="center"/>
            </w:pPr>
            <w:r>
              <w:t>Б</w:t>
            </w:r>
          </w:p>
        </w:tc>
      </w:tr>
      <w:tr w:rsidR="00684DCC" w:rsidRPr="0049595F" w:rsidTr="007F0369">
        <w:trPr>
          <w:trHeight w:val="148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DCC" w:rsidRPr="0049595F" w:rsidRDefault="00684DCC" w:rsidP="00725C55">
            <w:pPr>
              <w:jc w:val="center"/>
            </w:pPr>
            <w:r>
              <w:t>18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DCC" w:rsidRPr="00684DCC" w:rsidRDefault="00684DCC" w:rsidP="007F0369">
            <w:pPr>
              <w:rPr>
                <w:lang w:val="en-US"/>
              </w:rPr>
            </w:pPr>
            <w:r>
              <w:rPr>
                <w:sz w:val="28"/>
                <w:szCs w:val="28"/>
              </w:rPr>
              <w:t>Модальные</w:t>
            </w:r>
            <w:r w:rsidRPr="003E2163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глаголы</w:t>
            </w:r>
            <w:r w:rsidRPr="003E2163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 xml:space="preserve">(can, may, must, should, have to, need) </w:t>
            </w:r>
            <w:r>
              <w:rPr>
                <w:sz w:val="28"/>
                <w:szCs w:val="28"/>
              </w:rPr>
              <w:t>и</w:t>
            </w:r>
            <w:r w:rsidRPr="003E2163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их</w:t>
            </w:r>
            <w:r w:rsidRPr="003E2163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эквиваленты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DCC" w:rsidRPr="0049595F" w:rsidRDefault="00684DC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CC" w:rsidRPr="0049595F" w:rsidRDefault="00684DCC" w:rsidP="00C05399">
            <w:pPr>
              <w:jc w:val="center"/>
            </w:pPr>
            <w:r>
              <w:t>Б</w:t>
            </w:r>
          </w:p>
        </w:tc>
      </w:tr>
      <w:tr w:rsidR="00684DCC" w:rsidRPr="0049595F" w:rsidTr="007F0369">
        <w:trPr>
          <w:trHeight w:val="148"/>
        </w:trPr>
        <w:tc>
          <w:tcPr>
            <w:tcW w:w="1167" w:type="dxa"/>
          </w:tcPr>
          <w:p w:rsidR="00684DCC" w:rsidRPr="0049595F" w:rsidRDefault="00684DCC" w:rsidP="00725C55">
            <w:pPr>
              <w:jc w:val="center"/>
            </w:pPr>
            <w:r>
              <w:t>19</w:t>
            </w:r>
          </w:p>
        </w:tc>
        <w:tc>
          <w:tcPr>
            <w:tcW w:w="6633" w:type="dxa"/>
          </w:tcPr>
          <w:p w:rsidR="00684DCC" w:rsidRPr="00684DCC" w:rsidRDefault="00684DCC" w:rsidP="007F0369">
            <w:pPr>
              <w:rPr>
                <w:lang w:val="en-US"/>
              </w:rPr>
            </w:pPr>
            <w:r>
              <w:rPr>
                <w:sz w:val="28"/>
                <w:szCs w:val="28"/>
              </w:rPr>
              <w:t>Модальные</w:t>
            </w:r>
            <w:r w:rsidRPr="003E2163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глаголы</w:t>
            </w:r>
            <w:r w:rsidRPr="003E2163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 xml:space="preserve">(can, may, must, should, have to, need) </w:t>
            </w:r>
            <w:r>
              <w:rPr>
                <w:sz w:val="28"/>
                <w:szCs w:val="28"/>
              </w:rPr>
              <w:t>и</w:t>
            </w:r>
            <w:r w:rsidRPr="003E2163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их</w:t>
            </w:r>
            <w:r w:rsidRPr="003E2163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эквиваленты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179" w:type="dxa"/>
          </w:tcPr>
          <w:p w:rsidR="00684DCC" w:rsidRPr="0049595F" w:rsidRDefault="00684DC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684DCC" w:rsidRPr="0049595F" w:rsidRDefault="00684DCC" w:rsidP="00C05399">
            <w:pPr>
              <w:jc w:val="center"/>
            </w:pPr>
            <w:r>
              <w:t>Б</w:t>
            </w:r>
          </w:p>
        </w:tc>
      </w:tr>
      <w:tr w:rsidR="00684DCC" w:rsidRPr="0049595F" w:rsidTr="007F0369">
        <w:trPr>
          <w:trHeight w:val="148"/>
        </w:trPr>
        <w:tc>
          <w:tcPr>
            <w:tcW w:w="1167" w:type="dxa"/>
          </w:tcPr>
          <w:p w:rsidR="00684DCC" w:rsidRPr="0049595F" w:rsidRDefault="00684DCC" w:rsidP="00725C55">
            <w:pPr>
              <w:jc w:val="center"/>
            </w:pPr>
            <w:r>
              <w:t>20</w:t>
            </w:r>
          </w:p>
        </w:tc>
        <w:tc>
          <w:tcPr>
            <w:tcW w:w="6633" w:type="dxa"/>
          </w:tcPr>
          <w:p w:rsidR="00684DCC" w:rsidRPr="00684DCC" w:rsidRDefault="00684DCC" w:rsidP="007F0369">
            <w:pPr>
              <w:rPr>
                <w:lang w:val="en-US"/>
              </w:rPr>
            </w:pPr>
            <w:r>
              <w:rPr>
                <w:snapToGrid w:val="0"/>
                <w:sz w:val="28"/>
                <w:szCs w:val="28"/>
              </w:rPr>
              <w:t>Понятие глагола-связки. Образование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и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употребление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глаголов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в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Present</w:t>
            </w:r>
            <w:r w:rsidRPr="003E2163">
              <w:rPr>
                <w:snapToGrid w:val="0"/>
                <w:sz w:val="28"/>
                <w:szCs w:val="28"/>
              </w:rPr>
              <w:t xml:space="preserve">, </w:t>
            </w:r>
            <w:r>
              <w:rPr>
                <w:snapToGrid w:val="0"/>
                <w:sz w:val="28"/>
                <w:szCs w:val="28"/>
                <w:lang w:val="en-US"/>
              </w:rPr>
              <w:t>Past</w:t>
            </w:r>
            <w:r w:rsidRPr="003E2163">
              <w:rPr>
                <w:snapToGrid w:val="0"/>
                <w:sz w:val="28"/>
                <w:szCs w:val="28"/>
              </w:rPr>
              <w:t xml:space="preserve">, </w:t>
            </w:r>
            <w:r>
              <w:rPr>
                <w:snapToGrid w:val="0"/>
                <w:sz w:val="28"/>
                <w:szCs w:val="28"/>
                <w:lang w:val="en-US"/>
              </w:rPr>
              <w:t>Future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Simple</w:t>
            </w:r>
            <w:r w:rsidRPr="003E2163">
              <w:rPr>
                <w:snapToGrid w:val="0"/>
                <w:sz w:val="28"/>
                <w:szCs w:val="28"/>
              </w:rPr>
              <w:t>(</w:t>
            </w:r>
            <w:r>
              <w:rPr>
                <w:snapToGrid w:val="0"/>
                <w:sz w:val="28"/>
                <w:szCs w:val="28"/>
                <w:lang w:val="en-US"/>
              </w:rPr>
              <w:t>Indefinite</w:t>
            </w:r>
            <w:r w:rsidRPr="003E2163">
              <w:rPr>
                <w:snapToGrid w:val="0"/>
                <w:sz w:val="28"/>
                <w:szCs w:val="28"/>
              </w:rPr>
              <w:t xml:space="preserve">) </w:t>
            </w:r>
            <w:r>
              <w:rPr>
                <w:snapToGrid w:val="0"/>
                <w:sz w:val="28"/>
                <w:szCs w:val="28"/>
              </w:rPr>
              <w:t>в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активном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и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пассивном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залог</w:t>
            </w:r>
            <w:proofErr w:type="gramStart"/>
            <w:r>
              <w:rPr>
                <w:snapToGrid w:val="0"/>
                <w:sz w:val="28"/>
                <w:szCs w:val="28"/>
                <w:lang w:val="en-US"/>
              </w:rPr>
              <w:t>e</w:t>
            </w:r>
            <w:proofErr w:type="gramEnd"/>
            <w:r w:rsidRPr="003E2163">
              <w:rPr>
                <w:snapToGrid w:val="0"/>
                <w:sz w:val="28"/>
                <w:szCs w:val="28"/>
              </w:rPr>
              <w:t xml:space="preserve">; </w:t>
            </w:r>
            <w:r>
              <w:rPr>
                <w:snapToGrid w:val="0"/>
                <w:sz w:val="28"/>
                <w:szCs w:val="28"/>
              </w:rPr>
              <w:t>в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Present</w:t>
            </w:r>
            <w:r w:rsidRPr="003E2163">
              <w:rPr>
                <w:snapToGrid w:val="0"/>
                <w:sz w:val="28"/>
                <w:szCs w:val="28"/>
              </w:rPr>
              <w:t>,</w:t>
            </w:r>
            <w:r>
              <w:rPr>
                <w:snapToGrid w:val="0"/>
                <w:sz w:val="28"/>
                <w:szCs w:val="28"/>
                <w:lang w:val="en-US"/>
              </w:rPr>
              <w:t>Past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Progressive</w:t>
            </w:r>
            <w:r w:rsidRPr="003E2163">
              <w:rPr>
                <w:snapToGrid w:val="0"/>
                <w:sz w:val="28"/>
                <w:szCs w:val="28"/>
              </w:rPr>
              <w:t xml:space="preserve"> (</w:t>
            </w:r>
            <w:r>
              <w:rPr>
                <w:snapToGrid w:val="0"/>
                <w:sz w:val="28"/>
                <w:szCs w:val="28"/>
                <w:lang w:val="en-US"/>
              </w:rPr>
              <w:t>Continuous</w:t>
            </w:r>
            <w:r w:rsidRPr="003E2163">
              <w:rPr>
                <w:snapToGrid w:val="0"/>
                <w:sz w:val="28"/>
                <w:szCs w:val="28"/>
              </w:rPr>
              <w:t xml:space="preserve">) </w:t>
            </w:r>
            <w:r>
              <w:rPr>
                <w:snapToGrid w:val="0"/>
                <w:sz w:val="28"/>
                <w:szCs w:val="28"/>
              </w:rPr>
              <w:t>и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Present</w:t>
            </w:r>
            <w:r w:rsidRPr="003E2163">
              <w:rPr>
                <w:snapToGrid w:val="0"/>
                <w:sz w:val="28"/>
                <w:szCs w:val="28"/>
              </w:rPr>
              <w:t xml:space="preserve">, </w:t>
            </w:r>
            <w:r>
              <w:rPr>
                <w:snapToGrid w:val="0"/>
                <w:sz w:val="28"/>
                <w:szCs w:val="28"/>
                <w:lang w:val="en-US"/>
              </w:rPr>
              <w:t>Past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Perfect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в активном залоге</w:t>
            </w:r>
            <w:r w:rsidRPr="009B0567">
              <w:rPr>
                <w:snapToGrid w:val="0"/>
                <w:sz w:val="28"/>
                <w:szCs w:val="28"/>
              </w:rPr>
              <w:t xml:space="preserve">. </w:t>
            </w:r>
            <w:r>
              <w:rPr>
                <w:snapToGrid w:val="0"/>
                <w:sz w:val="28"/>
                <w:szCs w:val="28"/>
              </w:rPr>
              <w:t xml:space="preserve">Конструкция </w:t>
            </w:r>
            <w:r>
              <w:rPr>
                <w:snapToGrid w:val="0"/>
                <w:sz w:val="28"/>
                <w:szCs w:val="28"/>
                <w:lang w:val="en-US"/>
              </w:rPr>
              <w:t>be</w:t>
            </w:r>
            <w:r w:rsidRPr="009B0567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going</w:t>
            </w:r>
            <w:r w:rsidRPr="009B0567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to</w:t>
            </w:r>
            <w:r w:rsidRPr="009B0567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do</w:t>
            </w:r>
            <w:r w:rsidRPr="009B0567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1179" w:type="dxa"/>
          </w:tcPr>
          <w:p w:rsidR="00684DCC" w:rsidRPr="0049595F" w:rsidRDefault="00684DC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684DCC" w:rsidRPr="0049595F" w:rsidRDefault="00684DCC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684DCC" w:rsidRPr="0049595F" w:rsidTr="007F0369">
        <w:trPr>
          <w:trHeight w:val="148"/>
        </w:trPr>
        <w:tc>
          <w:tcPr>
            <w:tcW w:w="1167" w:type="dxa"/>
          </w:tcPr>
          <w:p w:rsidR="00684DCC" w:rsidRDefault="00684DCC" w:rsidP="00725C55">
            <w:pPr>
              <w:jc w:val="center"/>
            </w:pPr>
            <w:r>
              <w:t>21</w:t>
            </w:r>
          </w:p>
        </w:tc>
        <w:tc>
          <w:tcPr>
            <w:tcW w:w="6633" w:type="dxa"/>
          </w:tcPr>
          <w:p w:rsidR="00684DCC" w:rsidRPr="008F37D8" w:rsidRDefault="00684DCC" w:rsidP="007F0369">
            <w:r>
              <w:rPr>
                <w:bCs/>
                <w:iCs/>
                <w:sz w:val="28"/>
                <w:szCs w:val="28"/>
              </w:rPr>
              <w:t>Коммуникативные типы предложений: утвердительные, вопросительные, отрицательные, побудительные и порядок слов в них.</w:t>
            </w:r>
          </w:p>
        </w:tc>
        <w:tc>
          <w:tcPr>
            <w:tcW w:w="1179" w:type="dxa"/>
          </w:tcPr>
          <w:p w:rsidR="00684DCC" w:rsidRPr="0049595F" w:rsidRDefault="00684DC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684DCC" w:rsidRPr="0049595F" w:rsidRDefault="00684DCC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684DCC" w:rsidRPr="0049595F" w:rsidTr="007F0369">
        <w:trPr>
          <w:trHeight w:val="148"/>
        </w:trPr>
        <w:tc>
          <w:tcPr>
            <w:tcW w:w="1167" w:type="dxa"/>
          </w:tcPr>
          <w:p w:rsidR="00684DCC" w:rsidRDefault="00684DCC" w:rsidP="00725C55">
            <w:pPr>
              <w:jc w:val="center"/>
            </w:pPr>
            <w:r>
              <w:t>22</w:t>
            </w:r>
          </w:p>
        </w:tc>
        <w:tc>
          <w:tcPr>
            <w:tcW w:w="6633" w:type="dxa"/>
          </w:tcPr>
          <w:p w:rsidR="00684DCC" w:rsidRPr="008F37D8" w:rsidRDefault="00684DCC" w:rsidP="007F0369">
            <w:r>
              <w:rPr>
                <w:bCs/>
                <w:iCs/>
                <w:sz w:val="28"/>
                <w:szCs w:val="28"/>
              </w:rPr>
              <w:t>Коммуникативные типы предложений: утвердительные, вопросительные, отрицательные, побудительные и порядок слов в них.</w:t>
            </w:r>
          </w:p>
        </w:tc>
        <w:tc>
          <w:tcPr>
            <w:tcW w:w="1179" w:type="dxa"/>
          </w:tcPr>
          <w:p w:rsidR="00684DCC" w:rsidRPr="0049595F" w:rsidRDefault="00684DC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684DCC" w:rsidRPr="0049595F" w:rsidRDefault="00684DCC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684DCC" w:rsidRPr="0049595F" w:rsidTr="007F0369">
        <w:trPr>
          <w:trHeight w:val="148"/>
        </w:trPr>
        <w:tc>
          <w:tcPr>
            <w:tcW w:w="1167" w:type="dxa"/>
          </w:tcPr>
          <w:p w:rsidR="00684DCC" w:rsidRDefault="00684DCC" w:rsidP="00725C55">
            <w:pPr>
              <w:jc w:val="center"/>
            </w:pPr>
            <w:r>
              <w:t>23</w:t>
            </w:r>
          </w:p>
        </w:tc>
        <w:tc>
          <w:tcPr>
            <w:tcW w:w="6633" w:type="dxa"/>
          </w:tcPr>
          <w:p w:rsidR="00684DCC" w:rsidRPr="008F37D8" w:rsidRDefault="00684DCC" w:rsidP="007F0369">
            <w:r>
              <w:rPr>
                <w:sz w:val="28"/>
                <w:szCs w:val="28"/>
              </w:rPr>
              <w:t>Навыки распознавания и понимания значений в словосочетаниях с формами на</w:t>
            </w:r>
            <w:r w:rsidRPr="0058623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9B0567">
              <w:rPr>
                <w:sz w:val="28"/>
                <w:szCs w:val="28"/>
              </w:rPr>
              <w:t>–</w:t>
            </w:r>
            <w:proofErr w:type="spellStart"/>
            <w:r>
              <w:rPr>
                <w:sz w:val="28"/>
                <w:szCs w:val="28"/>
                <w:lang w:val="en-US"/>
              </w:rPr>
              <w:t>ing</w:t>
            </w:r>
            <w:proofErr w:type="spellEnd"/>
            <w:r w:rsidRPr="009B0567">
              <w:rPr>
                <w:sz w:val="28"/>
                <w:szCs w:val="28"/>
              </w:rPr>
              <w:t>.</w:t>
            </w:r>
          </w:p>
        </w:tc>
        <w:tc>
          <w:tcPr>
            <w:tcW w:w="1179" w:type="dxa"/>
          </w:tcPr>
          <w:p w:rsidR="00684DCC" w:rsidRPr="0049595F" w:rsidRDefault="00684DC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684DCC" w:rsidRPr="0049595F" w:rsidRDefault="00684DCC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</w:tbl>
    <w:p w:rsidR="003E5DDA" w:rsidRDefault="003E5DDA"/>
    <w:p w:rsidR="006F70CE" w:rsidRDefault="006F70CE">
      <w:proofErr w:type="gramStart"/>
      <w:r>
        <w:t>Б</w:t>
      </w:r>
      <w:proofErr w:type="gramEnd"/>
      <w:r>
        <w:t xml:space="preserve"> – базовый уровень сложности,</w:t>
      </w:r>
    </w:p>
    <w:p w:rsidR="006F70CE" w:rsidRDefault="006F70CE">
      <w:proofErr w:type="gramStart"/>
      <w:r>
        <w:t>П</w:t>
      </w:r>
      <w:proofErr w:type="gramEnd"/>
      <w:r>
        <w:t xml:space="preserve"> -  повышенный уровень сложности</w:t>
      </w:r>
    </w:p>
    <w:sectPr w:rsidR="006F70CE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DCC" w:rsidRDefault="00684DCC" w:rsidP="00FA362A">
      <w:r>
        <w:separator/>
      </w:r>
    </w:p>
  </w:endnote>
  <w:endnote w:type="continuationSeparator" w:id="0">
    <w:p w:rsidR="00684DCC" w:rsidRDefault="00684DCC" w:rsidP="00FA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DCC" w:rsidRDefault="00684DCC" w:rsidP="00FA362A">
      <w:r>
        <w:separator/>
      </w:r>
    </w:p>
  </w:footnote>
  <w:footnote w:type="continuationSeparator" w:id="0">
    <w:p w:rsidR="00684DCC" w:rsidRDefault="00684DCC" w:rsidP="00FA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DCC" w:rsidRPr="0095530E" w:rsidRDefault="00AB5331" w:rsidP="00FA362A">
    <w:pPr>
      <w:pStyle w:val="a6"/>
    </w:pPr>
    <w:r>
      <w:t>Стартовая</w:t>
    </w:r>
    <w:r w:rsidR="00684DCC">
      <w:t xml:space="preserve"> работа. Английский язык. </w:t>
    </w:r>
    <w:r>
      <w:t>10</w:t>
    </w:r>
    <w:r w:rsidR="00684DCC">
      <w:t xml:space="preserve"> класс</w:t>
    </w:r>
  </w:p>
  <w:p w:rsidR="00684DCC" w:rsidRDefault="00684DC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5A17"/>
    <w:multiLevelType w:val="hybridMultilevel"/>
    <w:tmpl w:val="D79C25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76D"/>
    <w:rsid w:val="00015F49"/>
    <w:rsid w:val="0002761F"/>
    <w:rsid w:val="0003233D"/>
    <w:rsid w:val="000A029A"/>
    <w:rsid w:val="000F38F3"/>
    <w:rsid w:val="001D4D16"/>
    <w:rsid w:val="0029142C"/>
    <w:rsid w:val="002A6715"/>
    <w:rsid w:val="002F4259"/>
    <w:rsid w:val="00300172"/>
    <w:rsid w:val="003154B2"/>
    <w:rsid w:val="00351954"/>
    <w:rsid w:val="003A2ABD"/>
    <w:rsid w:val="003B4F73"/>
    <w:rsid w:val="003E5DDA"/>
    <w:rsid w:val="003F0455"/>
    <w:rsid w:val="004509C1"/>
    <w:rsid w:val="00460B9C"/>
    <w:rsid w:val="0046738A"/>
    <w:rsid w:val="004936B4"/>
    <w:rsid w:val="00505FE3"/>
    <w:rsid w:val="005B7C77"/>
    <w:rsid w:val="005F39E9"/>
    <w:rsid w:val="0060021F"/>
    <w:rsid w:val="00626B53"/>
    <w:rsid w:val="00634225"/>
    <w:rsid w:val="00684DCC"/>
    <w:rsid w:val="00691998"/>
    <w:rsid w:val="006972C6"/>
    <w:rsid w:val="006F70CE"/>
    <w:rsid w:val="00712396"/>
    <w:rsid w:val="00723CEE"/>
    <w:rsid w:val="00725C55"/>
    <w:rsid w:val="007609D5"/>
    <w:rsid w:val="00786DEA"/>
    <w:rsid w:val="007F0369"/>
    <w:rsid w:val="007F4EA3"/>
    <w:rsid w:val="008074E7"/>
    <w:rsid w:val="008B4621"/>
    <w:rsid w:val="008C4373"/>
    <w:rsid w:val="0091237E"/>
    <w:rsid w:val="009E19BD"/>
    <w:rsid w:val="00A7655A"/>
    <w:rsid w:val="00AB4553"/>
    <w:rsid w:val="00AB5331"/>
    <w:rsid w:val="00AB5DA8"/>
    <w:rsid w:val="00B7485B"/>
    <w:rsid w:val="00B83C86"/>
    <w:rsid w:val="00BA3CBB"/>
    <w:rsid w:val="00BD3B29"/>
    <w:rsid w:val="00BF35D9"/>
    <w:rsid w:val="00C05399"/>
    <w:rsid w:val="00C11907"/>
    <w:rsid w:val="00C362E0"/>
    <w:rsid w:val="00C5580C"/>
    <w:rsid w:val="00C84AF1"/>
    <w:rsid w:val="00CB6DBA"/>
    <w:rsid w:val="00D03D51"/>
    <w:rsid w:val="00DB5005"/>
    <w:rsid w:val="00DE7B64"/>
    <w:rsid w:val="00DF0D85"/>
    <w:rsid w:val="00DF2517"/>
    <w:rsid w:val="00E8776D"/>
    <w:rsid w:val="00E92BF2"/>
    <w:rsid w:val="00EA1F0C"/>
    <w:rsid w:val="00ED2B20"/>
    <w:rsid w:val="00F31CDA"/>
    <w:rsid w:val="00F355C3"/>
    <w:rsid w:val="00F46556"/>
    <w:rsid w:val="00FA3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509C1"/>
    <w:pPr>
      <w:keepNext/>
      <w:overflowPunct w:val="0"/>
      <w:autoSpaceDE w:val="0"/>
      <w:autoSpaceDN w:val="0"/>
      <w:adjustRightInd w:val="0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8776D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8776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A3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A3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36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62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 Indent"/>
    <w:basedOn w:val="a"/>
    <w:link w:val="ad"/>
    <w:rsid w:val="00AB5DA8"/>
    <w:pPr>
      <w:ind w:firstLine="540"/>
      <w:jc w:val="both"/>
    </w:pPr>
    <w:rPr>
      <w:szCs w:val="20"/>
    </w:rPr>
  </w:style>
  <w:style w:type="character" w:customStyle="1" w:styleId="ad">
    <w:name w:val="Основной текст с отступом Знак"/>
    <w:basedOn w:val="a0"/>
    <w:link w:val="ac"/>
    <w:rsid w:val="00AB5D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Title"/>
    <w:basedOn w:val="a"/>
    <w:link w:val="af"/>
    <w:qFormat/>
    <w:rsid w:val="00AB5DA8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AB5D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509C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CB0BD8-9FA9-4C37-AF66-2DBB7E79E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ktv</dc:creator>
  <cp:lastModifiedBy>dov</cp:lastModifiedBy>
  <cp:revision>6</cp:revision>
  <cp:lastPrinted>2015-02-19T07:54:00Z</cp:lastPrinted>
  <dcterms:created xsi:type="dcterms:W3CDTF">2016-01-26T12:33:00Z</dcterms:created>
  <dcterms:modified xsi:type="dcterms:W3CDTF">2016-02-08T04:44:00Z</dcterms:modified>
</cp:coreProperties>
</file>